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0" w:rsidRPr="00002F7F" w:rsidRDefault="00124C5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76.5pt">
            <v:imagedata r:id="rId5" o:title="logo_sochi-01"/>
          </v:shape>
        </w:pict>
      </w:r>
    </w:p>
    <w:p w:rsidR="006F2E02" w:rsidRDefault="006F2E02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0B7" w:rsidRPr="00B43A33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A33">
        <w:rPr>
          <w:rFonts w:ascii="Times New Roman" w:hAnsi="Times New Roman"/>
          <w:b/>
          <w:color w:val="000000"/>
          <w:sz w:val="24"/>
          <w:szCs w:val="24"/>
        </w:rPr>
        <w:t>ПОСТ-РЕЛИЗ</w:t>
      </w:r>
    </w:p>
    <w:p w:rsidR="001850B7" w:rsidRPr="00B43A33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A33">
        <w:rPr>
          <w:rFonts w:ascii="Times New Roman" w:hAnsi="Times New Roman"/>
          <w:b/>
          <w:color w:val="000000"/>
          <w:sz w:val="24"/>
          <w:szCs w:val="24"/>
        </w:rPr>
        <w:t xml:space="preserve">Итоги 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Сочинского Всероссийского</w:t>
      </w:r>
      <w:r w:rsidRPr="00B43A33">
        <w:rPr>
          <w:rFonts w:ascii="Times New Roman" w:hAnsi="Times New Roman"/>
          <w:b/>
          <w:color w:val="000000"/>
          <w:sz w:val="24"/>
          <w:szCs w:val="24"/>
        </w:rPr>
        <w:t xml:space="preserve"> жилищного конгресса – 20</w:t>
      </w:r>
      <w:r w:rsidR="003302D0" w:rsidRPr="00B43A3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1850B7" w:rsidRPr="00B43A33" w:rsidRDefault="00291AB3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A33">
        <w:rPr>
          <w:rFonts w:ascii="Times New Roman" w:hAnsi="Times New Roman"/>
          <w:b/>
          <w:color w:val="000000"/>
          <w:sz w:val="24"/>
          <w:szCs w:val="24"/>
        </w:rPr>
        <w:t>(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43A33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1850B7" w:rsidRPr="00B43A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июн</w:t>
      </w:r>
      <w:r w:rsidR="001850B7" w:rsidRPr="00B43A33">
        <w:rPr>
          <w:rFonts w:ascii="Times New Roman" w:hAnsi="Times New Roman"/>
          <w:b/>
          <w:color w:val="000000"/>
          <w:sz w:val="24"/>
          <w:szCs w:val="24"/>
        </w:rPr>
        <w:t xml:space="preserve">я, </w:t>
      </w:r>
      <w:r w:rsidR="004B4AA5" w:rsidRPr="00B43A33">
        <w:rPr>
          <w:rFonts w:ascii="Times New Roman" w:hAnsi="Times New Roman"/>
          <w:b/>
          <w:color w:val="000000"/>
          <w:sz w:val="24"/>
          <w:szCs w:val="24"/>
        </w:rPr>
        <w:t>Сочи</w:t>
      </w:r>
      <w:r w:rsidR="001850B7" w:rsidRPr="00B43A3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E1780" w:rsidRPr="00B43A33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780" w:rsidRDefault="004B4AA5" w:rsidP="006F2E0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0152C5">
        <w:rPr>
          <w:rFonts w:ascii="Times New Roman" w:hAnsi="Times New Roman"/>
          <w:i/>
          <w:color w:val="000000" w:themeColor="text1"/>
        </w:rPr>
        <w:t>11 июня</w:t>
      </w:r>
      <w:r w:rsidR="001850B7" w:rsidRPr="000152C5">
        <w:rPr>
          <w:rFonts w:ascii="Times New Roman" w:hAnsi="Times New Roman"/>
          <w:i/>
          <w:color w:val="000000" w:themeColor="text1"/>
        </w:rPr>
        <w:t xml:space="preserve"> завершил свою работу </w:t>
      </w:r>
      <w:r w:rsidRPr="000152C5">
        <w:rPr>
          <w:rFonts w:ascii="Times New Roman" w:hAnsi="Times New Roman"/>
          <w:i/>
          <w:color w:val="000000" w:themeColor="text1"/>
        </w:rPr>
        <w:t>Сочинский Всероссийский</w:t>
      </w:r>
      <w:r w:rsidR="001850B7" w:rsidRPr="000152C5">
        <w:rPr>
          <w:rFonts w:ascii="Times New Roman" w:hAnsi="Times New Roman"/>
          <w:i/>
          <w:color w:val="000000" w:themeColor="text1"/>
        </w:rPr>
        <w:t xml:space="preserve"> жилищный конгресс </w:t>
      </w:r>
      <w:r w:rsidR="00A64563" w:rsidRPr="000152C5">
        <w:rPr>
          <w:rFonts w:ascii="Times New Roman" w:hAnsi="Times New Roman"/>
          <w:i/>
          <w:color w:val="000000" w:themeColor="text1"/>
        </w:rPr>
        <w:t xml:space="preserve">– важнейшее мероприятие рынка недвижимости России. За 5 дней Конгресс собрал </w:t>
      </w:r>
      <w:r w:rsidRPr="000152C5">
        <w:rPr>
          <w:rFonts w:ascii="Times New Roman" w:hAnsi="Times New Roman"/>
          <w:i/>
          <w:color w:val="000000" w:themeColor="text1"/>
        </w:rPr>
        <w:t>около 5</w:t>
      </w:r>
      <w:r w:rsidR="00A64563" w:rsidRPr="000152C5">
        <w:rPr>
          <w:rFonts w:ascii="Times New Roman" w:hAnsi="Times New Roman"/>
          <w:i/>
          <w:color w:val="000000" w:themeColor="text1"/>
        </w:rPr>
        <w:t xml:space="preserve">000 участников. </w:t>
      </w:r>
    </w:p>
    <w:p w:rsidR="000152C5" w:rsidRPr="000152C5" w:rsidRDefault="000152C5" w:rsidP="006F2E0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</w:p>
    <w:p w:rsidR="00A64563" w:rsidRPr="000152C5" w:rsidRDefault="00A64563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>В этом году Конгресс проходил в непростых условиях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ограничений, созданных из-за требований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Роспотребнадзора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. Тем не менее, мероприятие прошло успешно и прогремело на весь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риэлторский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мир.</w:t>
      </w:r>
    </w:p>
    <w:p w:rsidR="00002F7F" w:rsidRPr="000152C5" w:rsidRDefault="00002F7F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Из-за ограничений по </w:t>
      </w:r>
      <w:proofErr w:type="gramStart"/>
      <w:r w:rsidRPr="000152C5">
        <w:rPr>
          <w:rFonts w:ascii="Times New Roman" w:hAnsi="Times New Roman"/>
          <w:color w:val="000000" w:themeColor="text1"/>
          <w:shd w:val="clear" w:color="auto" w:fill="FFFFFF"/>
        </w:rPr>
        <w:t>социально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му</w:t>
      </w:r>
      <w:proofErr w:type="gramEnd"/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0152C5">
        <w:rPr>
          <w:rFonts w:ascii="Times New Roman" w:hAnsi="Times New Roman"/>
          <w:color w:val="000000" w:themeColor="text1"/>
          <w:shd w:val="clear" w:color="auto" w:fill="FFFFFF"/>
        </w:rPr>
        <w:t>дистанци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рованию</w:t>
      </w:r>
      <w:proofErr w:type="spellEnd"/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C6658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и беспрецедентных мер безопасности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Конгресс проходил сразу на двух площадках – 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в конгресс-центре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Radisson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Blue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Resort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(Голубая ул., д. 1А) и комплексе «Имеретинский» (Морской бульвар, д.1).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1850B7" w:rsidRPr="000152C5" w:rsidRDefault="00BC04A3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>На Конгрессе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было </w:t>
      </w:r>
      <w:r w:rsidR="001850B7" w:rsidRPr="000152C5">
        <w:rPr>
          <w:rFonts w:ascii="Times New Roman" w:hAnsi="Times New Roman"/>
          <w:color w:val="000000" w:themeColor="text1"/>
        </w:rPr>
        <w:t xml:space="preserve">проведено </w:t>
      </w:r>
      <w:r w:rsidR="004B4AA5" w:rsidRPr="000152C5">
        <w:rPr>
          <w:rFonts w:ascii="Times New Roman" w:hAnsi="Times New Roman"/>
          <w:color w:val="000000" w:themeColor="text1"/>
        </w:rPr>
        <w:t>порядка</w:t>
      </w:r>
      <w:r w:rsidR="001850B7" w:rsidRPr="000152C5">
        <w:rPr>
          <w:rFonts w:ascii="Times New Roman" w:hAnsi="Times New Roman"/>
          <w:color w:val="000000" w:themeColor="text1"/>
        </w:rPr>
        <w:t xml:space="preserve"> </w:t>
      </w:r>
      <w:r w:rsidR="001850B7" w:rsidRPr="000152C5">
        <w:rPr>
          <w:rFonts w:ascii="Times New Roman" w:hAnsi="Times New Roman"/>
          <w:b/>
          <w:color w:val="000000" w:themeColor="text1"/>
        </w:rPr>
        <w:t>400 мероприятий</w:t>
      </w:r>
      <w:r w:rsidR="001850B7" w:rsidRPr="000152C5">
        <w:rPr>
          <w:rFonts w:ascii="Times New Roman" w:hAnsi="Times New Roman"/>
          <w:color w:val="000000" w:themeColor="text1"/>
        </w:rPr>
        <w:t xml:space="preserve">, посвященных жилищному строительству, </w:t>
      </w:r>
      <w:proofErr w:type="spellStart"/>
      <w:r w:rsidR="001850B7" w:rsidRPr="000152C5">
        <w:rPr>
          <w:rFonts w:ascii="Times New Roman" w:hAnsi="Times New Roman"/>
          <w:color w:val="000000" w:themeColor="text1"/>
        </w:rPr>
        <w:t>риэлторскому</w:t>
      </w:r>
      <w:proofErr w:type="spellEnd"/>
      <w:r w:rsidR="001850B7" w:rsidRPr="000152C5">
        <w:rPr>
          <w:rFonts w:ascii="Times New Roman" w:hAnsi="Times New Roman"/>
          <w:color w:val="000000" w:themeColor="text1"/>
        </w:rPr>
        <w:t xml:space="preserve"> бизнесу, ип</w:t>
      </w:r>
      <w:r w:rsidR="00641A05" w:rsidRPr="000152C5">
        <w:rPr>
          <w:rFonts w:ascii="Times New Roman" w:hAnsi="Times New Roman"/>
          <w:color w:val="000000" w:themeColor="text1"/>
        </w:rPr>
        <w:t xml:space="preserve">отечному кредитованию, </w:t>
      </w:r>
      <w:r w:rsidR="001850B7" w:rsidRPr="000152C5">
        <w:rPr>
          <w:rFonts w:ascii="Times New Roman" w:hAnsi="Times New Roman"/>
          <w:color w:val="000000" w:themeColor="text1"/>
        </w:rPr>
        <w:t xml:space="preserve">коммерческой и зарубежной недвижимости, информационным технологиям, рекламе и </w:t>
      </w:r>
      <w:r w:rsidR="001850B7" w:rsidRPr="000152C5">
        <w:rPr>
          <w:rFonts w:ascii="Times New Roman" w:hAnsi="Times New Roman"/>
          <w:color w:val="000000" w:themeColor="text1"/>
          <w:lang w:val="en-US"/>
        </w:rPr>
        <w:t>PR</w:t>
      </w:r>
      <w:r w:rsidR="001850B7" w:rsidRPr="000152C5">
        <w:rPr>
          <w:rFonts w:ascii="Times New Roman" w:hAnsi="Times New Roman"/>
          <w:color w:val="000000" w:themeColor="text1"/>
        </w:rPr>
        <w:t>, межрегиональным сделкам, образованию и подготов</w:t>
      </w:r>
      <w:r w:rsidRPr="000152C5">
        <w:rPr>
          <w:rFonts w:ascii="Times New Roman" w:hAnsi="Times New Roman"/>
          <w:color w:val="000000" w:themeColor="text1"/>
        </w:rPr>
        <w:t>ке кадров на рынке недвижимости, многим другим актуальным темам.</w:t>
      </w:r>
      <w:r w:rsidR="001850B7" w:rsidRPr="000152C5">
        <w:rPr>
          <w:rFonts w:ascii="Times New Roman" w:hAnsi="Times New Roman"/>
          <w:color w:val="000000" w:themeColor="text1"/>
        </w:rPr>
        <w:t xml:space="preserve"> 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Прозвучало 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около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1850B7" w:rsidRPr="000152C5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500 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докладов. Состоялось 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множество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мастер-классов и тренингов от ведущих </w:t>
      </w:r>
      <w:proofErr w:type="gramStart"/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>бизнес-тренеров</w:t>
      </w:r>
      <w:proofErr w:type="gramEnd"/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и практиков рынка недвижимости. Среди них –</w:t>
      </w:r>
      <w:r w:rsidR="00641A0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Олег </w:t>
      </w:r>
      <w:proofErr w:type="spellStart"/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>Торбосов</w:t>
      </w:r>
      <w:proofErr w:type="spellEnd"/>
      <w:r w:rsidR="001850B7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Владимир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Димитриадис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, Максим Маршал, Владимир </w:t>
      </w:r>
      <w:proofErr w:type="spellStart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>Моженков</w:t>
      </w:r>
      <w:proofErr w:type="spellEnd"/>
      <w:r w:rsidR="004B4AA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и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многие другие известные имена.</w:t>
      </w:r>
      <w:r w:rsidR="005142AB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5142AB" w:rsidRPr="000152C5" w:rsidRDefault="000152C5" w:rsidP="000152C5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По словам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вице-президент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а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НОСТРОЙ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Антон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а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 xml:space="preserve"> Мороз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а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,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нынешний Конгресс показал свою полезность и эффективность. «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В</w:t>
      </w:r>
      <w:r w:rsidR="004B4AA5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опреки сложной эпидемиологической обстановке и действующим в связи с этим ограничениям 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Конгресс прошел</w:t>
      </w:r>
      <w:r w:rsidR="004B4AA5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на достойном, качественном уровне с соблюдением мер пр</w:t>
      </w:r>
      <w:r w:rsidR="00AE186E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отивоэпидемической безопасности</w:t>
      </w:r>
      <w:r w:rsidR="005142AB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», </w:t>
      </w:r>
      <w:r w:rsidR="00AE186E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–</w:t>
      </w:r>
      <w:r w:rsidR="005142AB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говорит </w:t>
      </w:r>
      <w:r w:rsidR="004B4AA5"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Антон Мороз</w:t>
      </w:r>
      <w:r w:rsidR="005142AB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. </w:t>
      </w:r>
    </w:p>
    <w:p w:rsidR="00002F7F" w:rsidRPr="000152C5" w:rsidRDefault="005142AB" w:rsidP="006F2E0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Президент Российской гильдии </w:t>
      </w:r>
      <w:proofErr w:type="spellStart"/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риэлторов</w:t>
      </w:r>
      <w:proofErr w:type="spellEnd"/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Игорь Горский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уверен: мероприятие удалось во всех отношениях. «</w:t>
      </w:r>
      <w:r w:rsidR="004B4AA5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Всероссийский жилищный конгресс – это не только возможность узнать последние тренды рынка и новые технологии продаж, но и площадка для развития качественных партнерских связей!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», - </w:t>
      </w:r>
      <w:r w:rsidR="00B43A33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подчеркнул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</w:t>
      </w:r>
      <w:r w:rsidRPr="000152C5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Игорь Горский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. </w:t>
      </w:r>
    </w:p>
    <w:p w:rsidR="005142AB" w:rsidRPr="000152C5" w:rsidRDefault="005142AB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AFAFA"/>
        </w:rPr>
      </w:pP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Мероприятие посетили </w:t>
      </w:r>
      <w:r w:rsidR="000152C5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руководители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 xml:space="preserve"> </w:t>
      </w:r>
      <w:r w:rsidR="000152C5"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застройщиков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, ведущих агентств</w:t>
      </w:r>
      <w:r w:rsidRPr="000152C5">
        <w:rPr>
          <w:rStyle w:val="a7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0152C5">
        <w:rPr>
          <w:rStyle w:val="a7"/>
          <w:rFonts w:ascii="Times New Roman" w:hAnsi="Times New Roman"/>
          <w:i w:val="0"/>
          <w:color w:val="000000" w:themeColor="text1"/>
          <w:shd w:val="clear" w:color="auto" w:fill="FFFFFF"/>
        </w:rPr>
        <w:t>недвижимости и банков.</w:t>
      </w:r>
      <w:r w:rsidRPr="000152C5">
        <w:rPr>
          <w:rStyle w:val="a7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BC04A3" w:rsidRPr="000152C5">
        <w:rPr>
          <w:rFonts w:ascii="Times New Roman" w:hAnsi="Times New Roman"/>
          <w:color w:val="000000" w:themeColor="text1"/>
          <w:shd w:val="clear" w:color="auto" w:fill="FAFAFA"/>
        </w:rPr>
        <w:t xml:space="preserve">С докладами выступили представители 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крупнейших девелоперских компаний России</w:t>
      </w:r>
      <w:r w:rsidR="00B43A33" w:rsidRPr="000152C5">
        <w:rPr>
          <w:rFonts w:ascii="Times New Roman" w:hAnsi="Times New Roman"/>
          <w:color w:val="000000" w:themeColor="text1"/>
          <w:shd w:val="clear" w:color="auto" w:fill="FAFAFA"/>
        </w:rPr>
        <w:t xml:space="preserve"> </w:t>
      </w:r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— ГК «Эталон», </w:t>
      </w:r>
      <w:proofErr w:type="spellStart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>Setl</w:t>
      </w:r>
      <w:proofErr w:type="spellEnd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>City</w:t>
      </w:r>
      <w:proofErr w:type="spellEnd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proofErr w:type="spellStart"/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>Главстрой</w:t>
      </w:r>
      <w:proofErr w:type="spellEnd"/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>«</w:t>
      </w:r>
      <w:proofErr w:type="spellStart"/>
      <w:r w:rsidR="000152C5" w:rsidRPr="000152C5">
        <w:rPr>
          <w:rFonts w:ascii="Times New Roman" w:hAnsi="Times New Roman"/>
          <w:color w:val="000000" w:themeColor="text1"/>
          <w:shd w:val="clear" w:color="auto" w:fill="FFFFFF"/>
        </w:rPr>
        <w:t>ЮгСтройИмпериал</w:t>
      </w:r>
      <w:proofErr w:type="spellEnd"/>
      <w:r w:rsidR="000152C5" w:rsidRPr="000152C5">
        <w:rPr>
          <w:rFonts w:ascii="Times New Roman" w:hAnsi="Times New Roman"/>
          <w:color w:val="000000" w:themeColor="text1"/>
          <w:shd w:val="clear" w:color="auto" w:fill="FFFFFF"/>
        </w:rPr>
        <w:t>», ГК «</w:t>
      </w:r>
      <w:proofErr w:type="spellStart"/>
      <w:r w:rsidR="000152C5" w:rsidRPr="000152C5">
        <w:rPr>
          <w:rFonts w:ascii="Times New Roman" w:hAnsi="Times New Roman"/>
          <w:color w:val="000000" w:themeColor="text1"/>
          <w:shd w:val="clear" w:color="auto" w:fill="FFFFFF"/>
        </w:rPr>
        <w:t>Кортрос</w:t>
      </w:r>
      <w:proofErr w:type="spellEnd"/>
      <w:r w:rsidR="000152C5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», </w:t>
      </w:r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>ГК «Самолет»,</w:t>
      </w:r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«Брусника», «Страна </w:t>
      </w:r>
      <w:proofErr w:type="spellStart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>Девелопмент</w:t>
      </w:r>
      <w:proofErr w:type="spellEnd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», ГК «КВС», ГК «ЦДС», TEKTA GROUP, Холдинг RBI, AVA </w:t>
      </w:r>
      <w:proofErr w:type="spellStart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>Group</w:t>
      </w:r>
      <w:proofErr w:type="spellEnd"/>
      <w:r w:rsidR="00AE186E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и многих других.</w:t>
      </w:r>
    </w:p>
    <w:p w:rsidR="00B43A33" w:rsidRPr="000152C5" w:rsidRDefault="001850B7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>В Конгрессе п</w:t>
      </w:r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ринимали участие </w:t>
      </w:r>
      <w:r w:rsidR="005142AB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руководители </w:t>
      </w:r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крупнейших </w:t>
      </w:r>
      <w:proofErr w:type="spellStart"/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>риэлторских</w:t>
      </w:r>
      <w:proofErr w:type="spellEnd"/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142AB" w:rsidRPr="000152C5">
        <w:rPr>
          <w:rFonts w:ascii="Times New Roman" w:hAnsi="Times New Roman"/>
          <w:color w:val="000000" w:themeColor="text1"/>
          <w:shd w:val="clear" w:color="auto" w:fill="FFFFFF"/>
        </w:rPr>
        <w:t>компани</w:t>
      </w:r>
      <w:r w:rsidR="00B41B0E" w:rsidRPr="000152C5">
        <w:rPr>
          <w:rFonts w:ascii="Times New Roman" w:hAnsi="Times New Roman"/>
          <w:color w:val="000000" w:themeColor="text1"/>
          <w:shd w:val="clear" w:color="auto" w:fill="FFFFFF"/>
        </w:rPr>
        <w:t>й</w:t>
      </w:r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-</w:t>
      </w:r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«</w:t>
      </w:r>
      <w:proofErr w:type="spellStart"/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>Адвекс</w:t>
      </w:r>
      <w:proofErr w:type="spellEnd"/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. Недвижимость», </w:t>
      </w:r>
      <w:r w:rsidRPr="000152C5">
        <w:rPr>
          <w:rFonts w:ascii="Times New Roman" w:hAnsi="Times New Roman"/>
          <w:color w:val="000000" w:themeColor="text1"/>
          <w:shd w:val="clear" w:color="auto" w:fill="FFFFFF"/>
          <w:lang w:val="en-US"/>
        </w:rPr>
        <w:t>Century</w:t>
      </w:r>
      <w:r w:rsidR="00B9533C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21, «Этажи», «Перспектива 24», десятков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других в</w:t>
      </w:r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едущих </w:t>
      </w:r>
      <w:proofErr w:type="spellStart"/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>риэлторских</w:t>
      </w:r>
      <w:proofErr w:type="spellEnd"/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организаций России. Мероприятие посетили </w:t>
      </w:r>
      <w:proofErr w:type="gramStart"/>
      <w:r w:rsidR="00BC04A3" w:rsidRPr="000152C5">
        <w:rPr>
          <w:rFonts w:ascii="Times New Roman" w:hAnsi="Times New Roman"/>
          <w:color w:val="000000" w:themeColor="text1"/>
          <w:shd w:val="clear" w:color="auto" w:fill="FFFFFF"/>
        </w:rPr>
        <w:t>топ-менедж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еры</w:t>
      </w:r>
      <w:proofErr w:type="gramEnd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крупнейших банков страны.</w:t>
      </w:r>
    </w:p>
    <w:p w:rsidR="00B9533C" w:rsidRPr="000152C5" w:rsidRDefault="00124C57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</w:rPr>
        <w:t xml:space="preserve">Были определены победители 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Национальной премии «Эксперт рынка недвижимости» и конкурса «Профессиональное признание»</w:t>
      </w:r>
      <w:r w:rsidRPr="000152C5">
        <w:rPr>
          <w:rFonts w:ascii="Times New Roman" w:hAnsi="Times New Roman"/>
          <w:color w:val="000000" w:themeColor="text1"/>
        </w:rPr>
        <w:t>.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Торжественный прием, посвященный подведению итогов премий, состоялся </w:t>
      </w:r>
      <w:r w:rsidRPr="000152C5">
        <w:rPr>
          <w:rFonts w:ascii="Times New Roman" w:hAnsi="Times New Roman"/>
          <w:bCs/>
          <w:color w:val="000000" w:themeColor="text1"/>
          <w:shd w:val="clear" w:color="auto" w:fill="FFFFFF"/>
        </w:rPr>
        <w:t>9 июня</w:t>
      </w:r>
      <w:r w:rsidRPr="000152C5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 </w:t>
      </w:r>
      <w:r w:rsidRPr="000152C5">
        <w:rPr>
          <w:rFonts w:ascii="Times New Roman" w:hAnsi="Times New Roman"/>
          <w:color w:val="000000" w:themeColor="text1"/>
          <w:shd w:val="clear" w:color="auto" w:fill="FFFFFF"/>
        </w:rPr>
        <w:t>в лучшем банкетном ресторане Сочи – зале «Георгиевский»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Культурная программа Конгресса не уступа</w:t>
      </w:r>
      <w:r w:rsidR="00467531" w:rsidRPr="000152C5">
        <w:rPr>
          <w:rFonts w:ascii="Times New Roman" w:hAnsi="Times New Roman"/>
          <w:color w:val="000000" w:themeColor="text1"/>
          <w:shd w:val="clear" w:color="auto" w:fill="FFFFFF"/>
        </w:rPr>
        <w:t>ла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gramStart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деловой</w:t>
      </w:r>
      <w:proofErr w:type="gramEnd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 ни по масштабу, ни по качеству. Гости мероприятия посетили </w:t>
      </w:r>
      <w:proofErr w:type="gramStart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банный</w:t>
      </w:r>
      <w:proofErr w:type="gramEnd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и бильярдный к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лубы, совершили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квадро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-тур к Ив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hd w:val="clear" w:color="auto" w:fill="FFFFFF"/>
        </w:rPr>
        <w:t>н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овскому водопаду, приняли участие в летних заплыве и забеге. </w:t>
      </w:r>
    </w:p>
    <w:p w:rsidR="00B43A33" w:rsidRPr="000152C5" w:rsidRDefault="007C6658" w:rsidP="006F2E0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Также в </w:t>
      </w:r>
      <w:r w:rsidR="00B9533C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рамках Конгресса </w:t>
      </w:r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10 июня состоялся показ золотой коллекции Международного Фестиваля креативной рекламы недвижимости </w:t>
      </w:r>
      <w:proofErr w:type="spellStart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>ReFest</w:t>
      </w:r>
      <w:proofErr w:type="spellEnd"/>
      <w:r w:rsidR="00B43A33"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</w:p>
    <w:p w:rsidR="001850B7" w:rsidRPr="000152C5" w:rsidRDefault="00B9533C" w:rsidP="006F2E0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0152C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C6658" w:rsidRPr="000152C5">
        <w:rPr>
          <w:rFonts w:ascii="Times New Roman" w:hAnsi="Times New Roman"/>
          <w:color w:val="000000" w:themeColor="text1"/>
        </w:rPr>
        <w:t xml:space="preserve">Следующий Конгресс пройдет </w:t>
      </w:r>
      <w:r w:rsidR="00B43A33" w:rsidRPr="000152C5">
        <w:rPr>
          <w:rFonts w:ascii="Times New Roman" w:hAnsi="Times New Roman"/>
          <w:color w:val="000000" w:themeColor="text1"/>
        </w:rPr>
        <w:t>8</w:t>
      </w:r>
      <w:r w:rsidR="007C6658" w:rsidRPr="000152C5">
        <w:rPr>
          <w:rFonts w:ascii="Times New Roman" w:hAnsi="Times New Roman"/>
          <w:color w:val="000000" w:themeColor="text1"/>
        </w:rPr>
        <w:t>-</w:t>
      </w:r>
      <w:r w:rsidR="00B43A33" w:rsidRPr="000152C5">
        <w:rPr>
          <w:rFonts w:ascii="Times New Roman" w:hAnsi="Times New Roman"/>
          <w:color w:val="000000" w:themeColor="text1"/>
        </w:rPr>
        <w:t>12</w:t>
      </w:r>
      <w:r w:rsidR="007C6658" w:rsidRPr="000152C5">
        <w:rPr>
          <w:rFonts w:ascii="Times New Roman" w:hAnsi="Times New Roman"/>
          <w:color w:val="000000" w:themeColor="text1"/>
        </w:rPr>
        <w:t xml:space="preserve"> </w:t>
      </w:r>
      <w:r w:rsidR="00B43A33" w:rsidRPr="000152C5">
        <w:rPr>
          <w:rFonts w:ascii="Times New Roman" w:hAnsi="Times New Roman"/>
          <w:color w:val="000000" w:themeColor="text1"/>
        </w:rPr>
        <w:t>ноябр</w:t>
      </w:r>
      <w:r w:rsidR="007C6658" w:rsidRPr="000152C5">
        <w:rPr>
          <w:rFonts w:ascii="Times New Roman" w:hAnsi="Times New Roman"/>
          <w:color w:val="000000" w:themeColor="text1"/>
        </w:rPr>
        <w:t xml:space="preserve">я в </w:t>
      </w:r>
      <w:r w:rsidR="00B43A33" w:rsidRPr="000152C5">
        <w:rPr>
          <w:rFonts w:ascii="Times New Roman" w:hAnsi="Times New Roman"/>
          <w:color w:val="000000" w:themeColor="text1"/>
        </w:rPr>
        <w:t>Санкт-Петербурге</w:t>
      </w:r>
      <w:r w:rsidR="007C6658" w:rsidRPr="000152C5">
        <w:rPr>
          <w:rFonts w:ascii="Times New Roman" w:hAnsi="Times New Roman"/>
          <w:color w:val="000000" w:themeColor="text1"/>
        </w:rPr>
        <w:t xml:space="preserve">. </w:t>
      </w:r>
      <w:r w:rsidR="00291AB3" w:rsidRPr="000152C5">
        <w:rPr>
          <w:rFonts w:ascii="Times New Roman" w:hAnsi="Times New Roman"/>
          <w:color w:val="000000" w:themeColor="text1"/>
        </w:rPr>
        <w:t xml:space="preserve">Регистрация </w:t>
      </w:r>
      <w:r w:rsidR="001850B7" w:rsidRPr="000152C5">
        <w:rPr>
          <w:rFonts w:ascii="Times New Roman" w:hAnsi="Times New Roman"/>
          <w:color w:val="000000" w:themeColor="text1"/>
        </w:rPr>
        <w:t>уже открыта. Ознакомиться с</w:t>
      </w:r>
      <w:r w:rsidR="007C6658" w:rsidRPr="000152C5">
        <w:rPr>
          <w:rFonts w:ascii="Times New Roman" w:hAnsi="Times New Roman"/>
          <w:color w:val="000000" w:themeColor="text1"/>
        </w:rPr>
        <w:t xml:space="preserve"> проектом программы</w:t>
      </w:r>
      <w:r w:rsidR="001850B7" w:rsidRPr="000152C5">
        <w:rPr>
          <w:rFonts w:ascii="Times New Roman" w:hAnsi="Times New Roman"/>
          <w:color w:val="000000" w:themeColor="text1"/>
        </w:rPr>
        <w:t xml:space="preserve"> и зарегистрироваться можно на официальном сайте конгресса</w:t>
      </w:r>
      <w:r w:rsidR="006F2E02" w:rsidRPr="000152C5">
        <w:rPr>
          <w:rFonts w:ascii="Times New Roman" w:hAnsi="Times New Roman"/>
          <w:color w:val="000000" w:themeColor="text1"/>
        </w:rPr>
        <w:t>:</w:t>
      </w:r>
      <w:r w:rsidR="001850B7" w:rsidRPr="000152C5">
        <w:rPr>
          <w:rFonts w:ascii="Times New Roman" w:hAnsi="Times New Roman"/>
          <w:color w:val="000000"/>
        </w:rPr>
        <w:t xml:space="preserve"> </w:t>
      </w:r>
      <w:r w:rsidR="00B43A33" w:rsidRPr="000152C5">
        <w:rPr>
          <w:rStyle w:val="a3"/>
          <w:lang w:val="en-US"/>
        </w:rPr>
        <w:t>https</w:t>
      </w:r>
      <w:r w:rsidR="00B43A33" w:rsidRPr="000152C5">
        <w:rPr>
          <w:rStyle w:val="a3"/>
        </w:rPr>
        <w:t>://</w:t>
      </w:r>
      <w:proofErr w:type="spellStart"/>
      <w:r w:rsidR="00B43A33" w:rsidRPr="000152C5">
        <w:rPr>
          <w:rStyle w:val="a3"/>
          <w:lang w:val="en-US"/>
        </w:rPr>
        <w:t>spbcongress</w:t>
      </w:r>
      <w:proofErr w:type="spellEnd"/>
      <w:r w:rsidR="00B43A33" w:rsidRPr="000152C5">
        <w:rPr>
          <w:rStyle w:val="a3"/>
        </w:rPr>
        <w:t>.</w:t>
      </w:r>
      <w:proofErr w:type="spellStart"/>
      <w:r w:rsidR="00B43A33" w:rsidRPr="000152C5">
        <w:rPr>
          <w:rStyle w:val="a3"/>
          <w:lang w:val="en-US"/>
        </w:rPr>
        <w:t>ru</w:t>
      </w:r>
      <w:proofErr w:type="spellEnd"/>
    </w:p>
    <w:p w:rsidR="00291AB3" w:rsidRPr="007C6658" w:rsidRDefault="00291AB3" w:rsidP="00291AB3">
      <w:pPr>
        <w:pStyle w:val="125"/>
        <w:rPr>
          <w:color w:val="000000"/>
          <w:sz w:val="22"/>
          <w:szCs w:val="22"/>
          <w:shd w:val="clear" w:color="auto" w:fill="FFFFFF"/>
        </w:rPr>
      </w:pPr>
    </w:p>
    <w:p w:rsidR="00E65DCF" w:rsidRDefault="00E65DCF" w:rsidP="00291AB3">
      <w:pPr>
        <w:jc w:val="both"/>
      </w:pPr>
    </w:p>
    <w:sectPr w:rsidR="00E65DCF" w:rsidSect="00291A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7"/>
    <w:rsid w:val="00002F7F"/>
    <w:rsid w:val="000152C5"/>
    <w:rsid w:val="00124C57"/>
    <w:rsid w:val="001850B7"/>
    <w:rsid w:val="00291AB3"/>
    <w:rsid w:val="003171A9"/>
    <w:rsid w:val="003302D0"/>
    <w:rsid w:val="00467531"/>
    <w:rsid w:val="00474760"/>
    <w:rsid w:val="004B4AA5"/>
    <w:rsid w:val="005142AB"/>
    <w:rsid w:val="005214DA"/>
    <w:rsid w:val="00641A05"/>
    <w:rsid w:val="006E1D64"/>
    <w:rsid w:val="006F2E02"/>
    <w:rsid w:val="007C6658"/>
    <w:rsid w:val="009E41C5"/>
    <w:rsid w:val="00A04835"/>
    <w:rsid w:val="00A31D8F"/>
    <w:rsid w:val="00A64563"/>
    <w:rsid w:val="00A707AF"/>
    <w:rsid w:val="00AE186E"/>
    <w:rsid w:val="00B41B0E"/>
    <w:rsid w:val="00B43A33"/>
    <w:rsid w:val="00B9533C"/>
    <w:rsid w:val="00BC04A3"/>
    <w:rsid w:val="00DE1780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</dc:creator>
  <cp:lastModifiedBy>Journal1</cp:lastModifiedBy>
  <cp:revision>2</cp:revision>
  <dcterms:created xsi:type="dcterms:W3CDTF">2021-06-24T10:15:00Z</dcterms:created>
  <dcterms:modified xsi:type="dcterms:W3CDTF">2021-06-24T10:15:00Z</dcterms:modified>
</cp:coreProperties>
</file>